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BA74" w14:textId="77777777" w:rsidR="00AB14CD" w:rsidRDefault="00795367" w:rsidP="00795367">
      <w:pPr>
        <w:spacing w:after="0" w:line="360" w:lineRule="auto"/>
        <w:jc w:val="center"/>
        <w:rPr>
          <w:rFonts w:ascii="Palatino Linotype" w:eastAsia="Times New Roman" w:hAnsi="Palatino Linotype"/>
          <w:b/>
          <w:color w:val="0000FF"/>
          <w:sz w:val="24"/>
          <w:szCs w:val="26"/>
          <w:lang w:eastAsia="fr-FR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513AA362" wp14:editId="519AC8D5">
            <wp:extent cx="3561947" cy="1203454"/>
            <wp:effectExtent l="0" t="0" r="635" b="0"/>
            <wp:docPr id="4" name="Image 4" descr="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47" cy="12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E55B" w14:textId="77777777" w:rsidR="00AB14CD" w:rsidRPr="00795367" w:rsidRDefault="00AB14CD" w:rsidP="00AB14CD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Note de service</w:t>
      </w:r>
    </w:p>
    <w:p w14:paraId="7239BF81" w14:textId="77777777" w:rsidR="00AB14CD" w:rsidRPr="00795367" w:rsidRDefault="00D77951" w:rsidP="00AB14CD">
      <w:pPr>
        <w:shd w:val="clear" w:color="auto" w:fill="F2F2F2"/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 xml:space="preserve">DEMANDE DE </w:t>
      </w:r>
      <w:r w:rsidR="00AB14CD" w:rsidRPr="00795367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 xml:space="preserve">PRISE EN CHARGE ET REMBOURSEMENT </w:t>
      </w:r>
    </w:p>
    <w:p w14:paraId="2C74A3D6" w14:textId="77777777" w:rsidR="00AB14CD" w:rsidRPr="00795367" w:rsidRDefault="00AB14CD" w:rsidP="00AB14CD">
      <w:pPr>
        <w:shd w:val="clear" w:color="auto" w:fill="F2F2F2"/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 xml:space="preserve">DES FRAIS DE DEPLACEMENT </w:t>
      </w:r>
    </w:p>
    <w:p w14:paraId="11BE18D8" w14:textId="77777777" w:rsidR="00AB14CD" w:rsidRPr="00795367" w:rsidRDefault="00AB14CD" w:rsidP="00AB14CD">
      <w:pPr>
        <w:shd w:val="clear" w:color="auto" w:fill="F2F2F2"/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DANS LE CADRE DES MISSIONS DU C</w:t>
      </w:r>
      <w:r w:rsidR="00795367" w:rsidRPr="00795367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oReSS Lyon- Vallée du Rhône</w:t>
      </w:r>
    </w:p>
    <w:p w14:paraId="44CBD09D" w14:textId="77777777" w:rsidR="00602872" w:rsidRPr="00A52D0C" w:rsidRDefault="00602872" w:rsidP="00D77951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5A0EEF13" w14:textId="77777777" w:rsidR="00FD2039" w:rsidRDefault="00FD2039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</w:p>
    <w:p w14:paraId="09F69627" w14:textId="77777777" w:rsidR="00795367" w:rsidRPr="00FD2039" w:rsidRDefault="00D42A6C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Seuls les membres du CoRe</w:t>
      </w:r>
      <w:r w:rsidR="00602872" w:rsidRPr="00FD203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 xml:space="preserve">SS (titulaire ou suppléant) peuvent faire une demande de </w:t>
      </w: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prise en charge financière au CoRe</w:t>
      </w:r>
      <w:r w:rsidR="00602872" w:rsidRPr="00FD203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SS : congrès, journée thématique</w:t>
      </w:r>
      <w:proofErr w:type="gramStart"/>
      <w:r w:rsidR="00930C2F" w:rsidRPr="00FD203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 ….</w:t>
      </w:r>
      <w:proofErr w:type="gramEnd"/>
      <w:r w:rsidR="00930C2F" w:rsidRPr="00FD203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fr-FR"/>
        </w:rPr>
        <w:t>.</w:t>
      </w:r>
    </w:p>
    <w:p w14:paraId="53EB1F5F" w14:textId="77777777" w:rsidR="00602872" w:rsidRDefault="00602872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7E1F6B1B" w14:textId="77777777" w:rsidR="00602872" w:rsidRDefault="00602872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165CE4B8" w14:textId="77777777" w:rsidR="00930C2F" w:rsidRPr="00D42A6C" w:rsidRDefault="00930C2F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color w:val="002060"/>
          <w:sz w:val="24"/>
          <w:szCs w:val="24"/>
          <w:lang w:eastAsia="fr-FR"/>
        </w:rPr>
      </w:pPr>
      <w:r w:rsidRPr="00D42A6C">
        <w:rPr>
          <w:rFonts w:asciiTheme="minorHAnsi" w:eastAsia="Times New Roman" w:hAnsiTheme="minorHAnsi" w:cstheme="minorHAnsi"/>
          <w:b/>
          <w:i/>
          <w:color w:val="002060"/>
          <w:sz w:val="24"/>
          <w:szCs w:val="24"/>
          <w:lang w:eastAsia="fr-FR"/>
        </w:rPr>
        <w:t xml:space="preserve">La </w:t>
      </w:r>
      <w:r w:rsidR="00602872" w:rsidRPr="00D42A6C">
        <w:rPr>
          <w:rFonts w:asciiTheme="minorHAnsi" w:eastAsia="Times New Roman" w:hAnsiTheme="minorHAnsi" w:cstheme="minorHAnsi"/>
          <w:b/>
          <w:i/>
          <w:color w:val="002060"/>
          <w:sz w:val="24"/>
          <w:szCs w:val="24"/>
          <w:lang w:eastAsia="fr-FR"/>
        </w:rPr>
        <w:t>demande doit être complète, motivée et en cohérence avec le poste occupé ou les missions professionnelles</w:t>
      </w:r>
      <w:r w:rsidRPr="00D42A6C">
        <w:rPr>
          <w:rFonts w:asciiTheme="minorHAnsi" w:eastAsia="Times New Roman" w:hAnsiTheme="minorHAnsi" w:cstheme="minorHAnsi"/>
          <w:b/>
          <w:i/>
          <w:color w:val="002060"/>
          <w:sz w:val="24"/>
          <w:szCs w:val="24"/>
          <w:lang w:eastAsia="fr-FR"/>
        </w:rPr>
        <w:t>.</w:t>
      </w:r>
    </w:p>
    <w:p w14:paraId="04BF2EB4" w14:textId="77777777" w:rsidR="00602872" w:rsidRDefault="00602872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356F6A49" w14:textId="77777777" w:rsidR="00A52D0C" w:rsidRDefault="00A52D0C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0E4D4385" w14:textId="77777777" w:rsidR="00AB14CD" w:rsidRPr="00795367" w:rsidRDefault="00AB14CD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Pour chaque demande de prise en charge de frais de déplac</w:t>
      </w:r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ement, inscription congrès, </w:t>
      </w:r>
      <w:proofErr w:type="spellStart"/>
      <w:r w:rsidR="00D77951">
        <w:rPr>
          <w:rFonts w:asciiTheme="minorHAnsi" w:eastAsia="Times New Roman" w:hAnsiTheme="minorHAnsi" w:cstheme="minorHAnsi"/>
          <w:color w:val="002060"/>
          <w:lang w:eastAsia="fr-FR"/>
        </w:rPr>
        <w:t>etc</w:t>
      </w:r>
      <w:proofErr w:type="spellEnd"/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 par le CoReSS il convient de</w:t>
      </w:r>
      <w:r w:rsidR="00D42A6C">
        <w:rPr>
          <w:rFonts w:asciiTheme="minorHAnsi" w:eastAsia="Times New Roman" w:hAnsiTheme="minorHAnsi" w:cstheme="minorHAnsi"/>
          <w:color w:val="002060"/>
          <w:lang w:eastAsia="fr-FR"/>
        </w:rPr>
        <w:t>* :</w:t>
      </w:r>
    </w:p>
    <w:p w14:paraId="4524065B" w14:textId="77777777" w:rsidR="00AB14CD" w:rsidRPr="00795367" w:rsidRDefault="00AB14CD" w:rsidP="00AB14C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</w:p>
    <w:p w14:paraId="12149E03" w14:textId="77777777" w:rsidR="00AB14CD" w:rsidRPr="00795367" w:rsidRDefault="00AB14CD" w:rsidP="00AB14CD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Remplir et envoyer à</w:t>
      </w:r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hyperlink r:id="rId9" w:history="1">
        <w:r w:rsidR="00D77951" w:rsidRPr="00C14D68">
          <w:rPr>
            <w:rStyle w:val="Lienhypertexte"/>
            <w:rFonts w:asciiTheme="minorHAnsi" w:eastAsia="Times New Roman" w:hAnsiTheme="minorHAnsi" w:cstheme="minorHAnsi"/>
            <w:lang w:eastAsia="fr-FR"/>
          </w:rPr>
          <w:t>sylviane.dompoint@chu-lyon.fr</w:t>
        </w:r>
      </w:hyperlink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 (copie à </w:t>
      </w:r>
      <w:hyperlink r:id="rId10" w:history="1">
        <w:r w:rsidR="00D77951" w:rsidRPr="00C14D68">
          <w:rPr>
            <w:rStyle w:val="Lienhypertexte"/>
            <w:rFonts w:asciiTheme="minorHAnsi" w:eastAsia="Times New Roman" w:hAnsiTheme="minorHAnsi" w:cstheme="minorHAnsi"/>
            <w:lang w:eastAsia="fr-FR"/>
          </w:rPr>
          <w:t>analia.diemunsch@chu-lyon.fr</w:t>
        </w:r>
      </w:hyperlink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) 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, </w:t>
      </w:r>
      <w:r w:rsidRPr="00795367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le plus tôt possible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="00D77951" w:rsidRPr="00D77951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 xml:space="preserve">et au maximum un mois </w:t>
      </w:r>
      <w:r w:rsidRPr="00D77951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avant la manifestation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 :</w:t>
      </w:r>
    </w:p>
    <w:p w14:paraId="3BFEA179" w14:textId="77777777" w:rsidR="00AB14CD" w:rsidRPr="00795367" w:rsidRDefault="00AB14CD" w:rsidP="00AB14CD">
      <w:pPr>
        <w:spacing w:after="0"/>
        <w:ind w:left="106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32856444" w14:textId="77777777" w:rsidR="00D77951" w:rsidRDefault="00AB14CD" w:rsidP="00AB14CD">
      <w:pPr>
        <w:spacing w:after="0"/>
        <w:ind w:left="106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sym w:font="Wingdings 2" w:char="F045"/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Le formulaire « </w:t>
      </w: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demande de prise en charge financière »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que vous trouverez sur le site </w:t>
      </w:r>
      <w:r w:rsidR="00C00A1C">
        <w:rPr>
          <w:rFonts w:asciiTheme="minorHAnsi" w:eastAsia="Times New Roman" w:hAnsiTheme="minorHAnsi" w:cstheme="minorHAnsi"/>
          <w:color w:val="002060"/>
          <w:lang w:eastAsia="fr-FR"/>
        </w:rPr>
        <w:t xml:space="preserve">internet 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du CORE</w:t>
      </w:r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SS 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LVdR,</w:t>
      </w: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 </w:t>
      </w:r>
      <w:r w:rsidRPr="00795367">
        <w:rPr>
          <w:rFonts w:asciiTheme="minorHAnsi" w:eastAsia="Times New Roman" w:hAnsiTheme="minorHAnsi" w:cstheme="minorHAnsi"/>
          <w:color w:val="002060"/>
          <w:u w:val="single"/>
          <w:lang w:eastAsia="fr-FR"/>
        </w:rPr>
        <w:t>accompagné du programme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et </w:t>
      </w:r>
      <w:r w:rsidR="00D77951" w:rsidRPr="00D77951">
        <w:rPr>
          <w:rFonts w:asciiTheme="minorHAnsi" w:eastAsia="Times New Roman" w:hAnsiTheme="minorHAnsi" w:cstheme="minorHAnsi"/>
          <w:color w:val="002060"/>
          <w:u w:val="single"/>
          <w:lang w:eastAsia="fr-FR"/>
        </w:rPr>
        <w:t>d’une demande motivée</w:t>
      </w:r>
      <w:r w:rsidR="00D77951">
        <w:rPr>
          <w:rFonts w:asciiTheme="minorHAnsi" w:eastAsia="Times New Roman" w:hAnsiTheme="minorHAnsi" w:cstheme="minorHAnsi"/>
          <w:color w:val="002060"/>
          <w:lang w:eastAsia="fr-FR"/>
        </w:rPr>
        <w:t xml:space="preserve"> pour la participation à l’évènement.</w:t>
      </w:r>
    </w:p>
    <w:p w14:paraId="42645F37" w14:textId="77777777" w:rsidR="00930C2F" w:rsidRDefault="00930C2F" w:rsidP="00AB14CD">
      <w:pPr>
        <w:spacing w:after="0"/>
        <w:ind w:left="106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1FA5AB02" w14:textId="2BECDABD" w:rsidR="00D42A6C" w:rsidRDefault="00D77951" w:rsidP="00D42A6C">
      <w:pPr>
        <w:spacing w:after="0"/>
        <w:ind w:left="106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>
        <w:rPr>
          <w:rFonts w:asciiTheme="minorHAnsi" w:eastAsia="Times New Roman" w:hAnsiTheme="minorHAnsi" w:cstheme="minorHAnsi"/>
          <w:color w:val="002060"/>
          <w:lang w:eastAsia="fr-FR"/>
        </w:rPr>
        <w:t>La</w:t>
      </w:r>
      <w:r w:rsidR="00AB14CD"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demande </w:t>
      </w:r>
      <w:r w:rsidR="00AB14CD"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fera l’objet d’une analyse par la commission</w:t>
      </w:r>
      <w:r w:rsidR="00FE7A57"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 F</w:t>
      </w:r>
      <w:r w:rsidR="00D42A6C"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rais </w:t>
      </w:r>
      <w:r w:rsidRPr="00D77951">
        <w:rPr>
          <w:rFonts w:asciiTheme="minorHAnsi" w:eastAsia="Times New Roman" w:hAnsiTheme="minorHAnsi" w:cstheme="minorHAnsi"/>
          <w:color w:val="002060"/>
          <w:lang w:eastAsia="fr-FR"/>
        </w:rPr>
        <w:t>du CoReSS qui rendra réponse par mail.</w:t>
      </w:r>
    </w:p>
    <w:p w14:paraId="319E2007" w14:textId="0046817E" w:rsidR="007C5B55" w:rsidRPr="00D42A6C" w:rsidRDefault="00930C2F" w:rsidP="00D42A6C">
      <w:pPr>
        <w:spacing w:after="0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FD2039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="00D42A6C">
        <w:rPr>
          <w:rFonts w:asciiTheme="minorHAnsi" w:eastAsia="Times New Roman" w:hAnsiTheme="minorHAnsi" w:cstheme="minorHAnsi"/>
          <w:color w:val="002060"/>
          <w:lang w:eastAsia="fr-FR"/>
        </w:rPr>
        <w:t>L</w:t>
      </w:r>
      <w:r w:rsidR="00FD2039" w:rsidRPr="00FD2039">
        <w:rPr>
          <w:rFonts w:asciiTheme="minorHAnsi" w:eastAsia="Times New Roman" w:hAnsiTheme="minorHAnsi" w:cstheme="minorHAnsi"/>
          <w:color w:val="002060"/>
          <w:lang w:eastAsia="fr-FR"/>
        </w:rPr>
        <w:t>es candidatures des membres engagé</w:t>
      </w:r>
      <w:r w:rsidRPr="00FD2039">
        <w:rPr>
          <w:rFonts w:asciiTheme="minorHAnsi" w:eastAsia="Times New Roman" w:hAnsiTheme="minorHAnsi" w:cstheme="minorHAnsi"/>
          <w:color w:val="002060"/>
          <w:lang w:eastAsia="fr-FR"/>
        </w:rPr>
        <w:t>s dans des actions du CoReSS</w:t>
      </w:r>
      <w:r w:rsidR="00FD2039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Pr="00FD2039">
        <w:rPr>
          <w:rFonts w:asciiTheme="minorHAnsi" w:eastAsia="Times New Roman" w:hAnsiTheme="minorHAnsi" w:cstheme="minorHAnsi"/>
          <w:color w:val="002060"/>
          <w:lang w:eastAsia="fr-FR"/>
        </w:rPr>
        <w:t>(participation aux Commissions, aux gr</w:t>
      </w:r>
      <w:r w:rsidR="00FD2039" w:rsidRPr="00FD2039">
        <w:rPr>
          <w:rFonts w:asciiTheme="minorHAnsi" w:eastAsia="Times New Roman" w:hAnsiTheme="minorHAnsi" w:cstheme="minorHAnsi"/>
          <w:color w:val="002060"/>
          <w:lang w:eastAsia="fr-FR"/>
        </w:rPr>
        <w:t>oupes de travail, aux plénières</w:t>
      </w:r>
      <w:r w:rsidR="00FE7A57">
        <w:rPr>
          <w:rFonts w:asciiTheme="minorHAnsi" w:eastAsia="Times New Roman" w:hAnsiTheme="minorHAnsi" w:cstheme="minorHAnsi"/>
          <w:color w:val="002060"/>
          <w:lang w:eastAsia="fr-FR"/>
        </w:rPr>
        <w:t>…</w:t>
      </w:r>
      <w:r w:rsidR="00FD2039" w:rsidRPr="00FD2039">
        <w:rPr>
          <w:rFonts w:asciiTheme="minorHAnsi" w:eastAsia="Times New Roman" w:hAnsiTheme="minorHAnsi" w:cstheme="minorHAnsi"/>
          <w:color w:val="002060"/>
          <w:lang w:eastAsia="fr-FR"/>
        </w:rPr>
        <w:t xml:space="preserve">) </w:t>
      </w:r>
      <w:r w:rsidR="00FE7A57">
        <w:rPr>
          <w:rFonts w:asciiTheme="minorHAnsi" w:eastAsia="Times New Roman" w:hAnsiTheme="minorHAnsi" w:cstheme="minorHAnsi"/>
          <w:color w:val="002060"/>
          <w:lang w:eastAsia="fr-FR"/>
        </w:rPr>
        <w:t xml:space="preserve">ou demandant une prise en charge pour la première fois </w:t>
      </w:r>
      <w:r w:rsidR="00FD2039" w:rsidRPr="00FD2039">
        <w:rPr>
          <w:rFonts w:asciiTheme="minorHAnsi" w:eastAsia="Times New Roman" w:hAnsiTheme="minorHAnsi" w:cstheme="minorHAnsi"/>
          <w:color w:val="002060"/>
          <w:lang w:eastAsia="fr-FR"/>
        </w:rPr>
        <w:t>seront privilégiées</w:t>
      </w:r>
      <w:r w:rsidR="00E82425">
        <w:rPr>
          <w:rFonts w:asciiTheme="minorHAnsi" w:eastAsia="Times New Roman" w:hAnsiTheme="minorHAnsi" w:cstheme="minorHAnsi"/>
          <w:color w:val="002060"/>
          <w:lang w:eastAsia="fr-FR"/>
        </w:rPr>
        <w:t xml:space="preserve">. </w:t>
      </w:r>
    </w:p>
    <w:p w14:paraId="1A3F7E24" w14:textId="1E440524" w:rsidR="00AB14CD" w:rsidRPr="007C5B55" w:rsidRDefault="007C5B55" w:rsidP="007C5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Toute demande de remboursement anticipé doit faire l’objet d’une demande à la commission</w:t>
      </w:r>
      <w:r w:rsidR="00E82425">
        <w:rPr>
          <w:rFonts w:asciiTheme="minorHAnsi" w:eastAsia="Times New Roman" w:hAnsiTheme="minorHAnsi" w:cstheme="minorHAnsi"/>
          <w:b/>
          <w:color w:val="002060"/>
          <w:lang w:eastAsia="fr-FR"/>
        </w:rPr>
        <w:t>.</w:t>
      </w:r>
    </w:p>
    <w:p w14:paraId="10D6FD81" w14:textId="77777777" w:rsidR="00AB14CD" w:rsidRPr="00795367" w:rsidRDefault="00AB14CD" w:rsidP="00AB14CD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>Au retour du déplacement :</w:t>
      </w:r>
    </w:p>
    <w:p w14:paraId="22C7E9D9" w14:textId="77777777" w:rsidR="00AB14CD" w:rsidRPr="00795367" w:rsidRDefault="00AB14CD" w:rsidP="00AB14CD">
      <w:pPr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6A62F535" w14:textId="77777777" w:rsidR="00AB14CD" w:rsidRPr="00795367" w:rsidRDefault="00AB14CD" w:rsidP="007C5B55">
      <w:pPr>
        <w:spacing w:after="0"/>
        <w:ind w:left="1134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sym w:font="Wingdings 2" w:char="F045"/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Remplir le document « </w:t>
      </w: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note de frais »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de déplacement </w:t>
      </w:r>
      <w:r w:rsidR="00C00A1C"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que vous trouverez sur le site </w:t>
      </w:r>
      <w:r w:rsidR="00C00A1C">
        <w:rPr>
          <w:rFonts w:asciiTheme="minorHAnsi" w:eastAsia="Times New Roman" w:hAnsiTheme="minorHAnsi" w:cstheme="minorHAnsi"/>
          <w:color w:val="002060"/>
          <w:lang w:eastAsia="fr-FR"/>
        </w:rPr>
        <w:t xml:space="preserve">internet </w:t>
      </w:r>
      <w:r w:rsidR="00D42A6C">
        <w:rPr>
          <w:rFonts w:asciiTheme="minorHAnsi" w:eastAsia="Times New Roman" w:hAnsiTheme="minorHAnsi" w:cstheme="minorHAnsi"/>
          <w:color w:val="002060"/>
          <w:lang w:eastAsia="fr-FR"/>
        </w:rPr>
        <w:t>du CoRe</w:t>
      </w:r>
      <w:r w:rsidR="00C00A1C">
        <w:rPr>
          <w:rFonts w:asciiTheme="minorHAnsi" w:eastAsia="Times New Roman" w:hAnsiTheme="minorHAnsi" w:cstheme="minorHAnsi"/>
          <w:color w:val="002060"/>
          <w:lang w:eastAsia="fr-FR"/>
        </w:rPr>
        <w:t xml:space="preserve">SS </w:t>
      </w:r>
      <w:r w:rsidR="00C00A1C" w:rsidRPr="00795367">
        <w:rPr>
          <w:rFonts w:asciiTheme="minorHAnsi" w:eastAsia="Times New Roman" w:hAnsiTheme="minorHAnsi" w:cstheme="minorHAnsi"/>
          <w:color w:val="002060"/>
          <w:lang w:eastAsia="fr-FR"/>
        </w:rPr>
        <w:t>LVdR,</w:t>
      </w:r>
      <w:r w:rsidR="00C00A1C"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> 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en joignant votre </w:t>
      </w:r>
      <w:r w:rsidRPr="00795367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RIB</w:t>
      </w:r>
      <w:r w:rsidR="00C00A1C">
        <w:rPr>
          <w:rFonts w:asciiTheme="minorHAnsi" w:eastAsia="Times New Roman" w:hAnsiTheme="minorHAnsi" w:cstheme="minorHAnsi"/>
          <w:color w:val="002060"/>
          <w:lang w:eastAsia="fr-FR"/>
        </w:rPr>
        <w:t xml:space="preserve"> (s’il s’agit du tout premier remboursement</w:t>
      </w:r>
      <w:r w:rsidR="007C5B55">
        <w:rPr>
          <w:rFonts w:asciiTheme="minorHAnsi" w:eastAsia="Times New Roman" w:hAnsiTheme="minorHAnsi" w:cstheme="minorHAnsi"/>
          <w:color w:val="002060"/>
          <w:lang w:eastAsia="fr-FR"/>
        </w:rPr>
        <w:t xml:space="preserve">), </w:t>
      </w:r>
      <w:r w:rsidR="007C5B55" w:rsidRPr="00795367">
        <w:rPr>
          <w:rFonts w:asciiTheme="minorHAnsi" w:eastAsia="Times New Roman" w:hAnsiTheme="minorHAnsi" w:cstheme="minorHAnsi"/>
          <w:color w:val="002060"/>
          <w:lang w:eastAsia="fr-FR"/>
        </w:rPr>
        <w:t>les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Pr="00795367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justificatifs</w:t>
      </w:r>
      <w:r w:rsidR="007C5B55" w:rsidRPr="007C5B55"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 *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et </w:t>
      </w:r>
      <w:r w:rsidRPr="00795367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l’attestation de présence</w:t>
      </w:r>
      <w:r w:rsidR="007C5B55">
        <w:rPr>
          <w:rFonts w:asciiTheme="minorHAnsi" w:eastAsia="Times New Roman" w:hAnsiTheme="minorHAnsi" w:cstheme="minorHAnsi"/>
          <w:color w:val="002060"/>
          <w:lang w:eastAsia="fr-FR"/>
        </w:rPr>
        <w:t xml:space="preserve"> à : </w:t>
      </w:r>
      <w:hyperlink r:id="rId11" w:history="1">
        <w:r w:rsidRPr="00795367">
          <w:rPr>
            <w:rStyle w:val="Lienhypertexte"/>
            <w:rFonts w:asciiTheme="minorHAnsi" w:eastAsia="Times New Roman" w:hAnsiTheme="minorHAnsi" w:cstheme="minorHAnsi"/>
            <w:color w:val="002060"/>
            <w:lang w:eastAsia="fr-FR"/>
          </w:rPr>
          <w:t>analia.diemunsch@chu-lyon.fr</w:t>
        </w:r>
      </w:hyperlink>
      <w:r w:rsidR="007C5B55">
        <w:rPr>
          <w:rFonts w:asciiTheme="minorHAnsi" w:eastAsia="Times New Roman" w:hAnsiTheme="minorHAnsi" w:cstheme="minorHAnsi"/>
          <w:color w:val="002060"/>
          <w:lang w:eastAsia="fr-FR"/>
        </w:rPr>
        <w:t xml:space="preserve"> et </w:t>
      </w:r>
      <w:hyperlink r:id="rId12" w:history="1">
        <w:r w:rsidR="007C5B55" w:rsidRPr="00795367">
          <w:rPr>
            <w:rStyle w:val="Lienhypertexte"/>
            <w:rFonts w:asciiTheme="minorHAnsi" w:eastAsia="Times New Roman" w:hAnsiTheme="minorHAnsi" w:cstheme="minorHAnsi"/>
            <w:color w:val="002060"/>
            <w:lang w:eastAsia="fr-FR"/>
          </w:rPr>
          <w:t>sylviane.dompoint@chu-lyon</w:t>
        </w:r>
      </w:hyperlink>
      <w:r w:rsidR="007C5B55" w:rsidRPr="00795367">
        <w:rPr>
          <w:rFonts w:asciiTheme="minorHAnsi" w:eastAsia="Times New Roman" w:hAnsiTheme="minorHAnsi" w:cstheme="minorHAnsi"/>
          <w:color w:val="002060"/>
          <w:u w:val="single"/>
          <w:lang w:eastAsia="fr-FR"/>
        </w:rPr>
        <w:t>.fr</w:t>
      </w:r>
      <w:r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                </w:t>
      </w:r>
      <w:r w:rsidR="007C5B55">
        <w:rPr>
          <w:rFonts w:asciiTheme="minorHAnsi" w:eastAsia="Times New Roman" w:hAnsiTheme="minorHAnsi" w:cstheme="minorHAnsi"/>
          <w:color w:val="002060"/>
          <w:lang w:eastAsia="fr-FR"/>
        </w:rPr>
        <w:t xml:space="preserve">                           </w:t>
      </w:r>
    </w:p>
    <w:p w14:paraId="7165E81D" w14:textId="77777777" w:rsidR="00AB14CD" w:rsidRPr="00795367" w:rsidRDefault="00AB14CD" w:rsidP="00AB14CD">
      <w:pPr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6D869605" w14:textId="77777777" w:rsidR="007C5B55" w:rsidRDefault="007C5B55" w:rsidP="00930C2F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5F3636D3" w14:textId="77777777" w:rsidR="00927B89" w:rsidRDefault="007C5B55" w:rsidP="00930C2F">
      <w:pPr>
        <w:spacing w:after="0" w:line="240" w:lineRule="auto"/>
        <w:rPr>
          <w:rFonts w:asciiTheme="minorHAnsi" w:eastAsia="Times New Roman" w:hAnsiTheme="minorHAnsi" w:cstheme="minorHAnsi"/>
          <w:b/>
          <w:i/>
          <w:color w:val="002060"/>
          <w:lang w:eastAsia="fr-FR"/>
        </w:rPr>
      </w:pPr>
      <w:r w:rsidRPr="00D42A6C"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>*</w:t>
      </w:r>
      <w:r w:rsidR="00D42A6C"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 xml:space="preserve"> Il est attendu des factures ou notes de restaurant par exemple.</w:t>
      </w:r>
    </w:p>
    <w:p w14:paraId="3DE223FB" w14:textId="77777777" w:rsidR="007C5B55" w:rsidRPr="00D42A6C" w:rsidRDefault="00D42A6C" w:rsidP="00930C2F">
      <w:pPr>
        <w:spacing w:after="0" w:line="240" w:lineRule="auto"/>
        <w:rPr>
          <w:rFonts w:asciiTheme="minorHAnsi" w:eastAsia="Times New Roman" w:hAnsiTheme="minorHAnsi" w:cstheme="minorHAnsi"/>
          <w:b/>
          <w:i/>
          <w:color w:val="002060"/>
          <w:lang w:eastAsia="fr-FR"/>
        </w:rPr>
      </w:pPr>
      <w:r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 xml:space="preserve"> P</w:t>
      </w:r>
      <w:r w:rsidR="007C5B55" w:rsidRPr="00D42A6C"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>our rappel</w:t>
      </w:r>
      <w:r w:rsidRPr="00D42A6C"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 xml:space="preserve"> </w:t>
      </w:r>
      <w:r w:rsidR="007C5B55" w:rsidRPr="00D42A6C"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>les reçus de CB ne sont pas des justificatifs</w:t>
      </w:r>
      <w:r>
        <w:rPr>
          <w:rFonts w:asciiTheme="minorHAnsi" w:eastAsia="Times New Roman" w:hAnsiTheme="minorHAnsi" w:cstheme="minorHAnsi"/>
          <w:b/>
          <w:i/>
          <w:color w:val="002060"/>
          <w:lang w:eastAsia="fr-FR"/>
        </w:rPr>
        <w:t xml:space="preserve"> et ne permettront pas un remboursement.</w:t>
      </w:r>
    </w:p>
    <w:p w14:paraId="278B1A2B" w14:textId="77777777" w:rsidR="00AB14CD" w:rsidRPr="00795367" w:rsidRDefault="00AB14CD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1E77B020" w14:textId="77777777" w:rsidR="00AB14CD" w:rsidRDefault="00AB14CD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70AC808E" w14:textId="77777777" w:rsidR="00D42A6C" w:rsidRDefault="00D42A6C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24CCCBFC" w14:textId="77777777" w:rsidR="00D42A6C" w:rsidRDefault="00D42A6C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4D3A43EA" w14:textId="4F4C4B4A" w:rsidR="00A001FA" w:rsidRPr="00A001FA" w:rsidRDefault="00A001FA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color w:val="002060"/>
          <w:lang w:eastAsia="fr-FR"/>
        </w:rPr>
      </w:pPr>
      <w:r w:rsidRPr="00A001FA">
        <w:rPr>
          <w:color w:val="002060"/>
        </w:rPr>
        <w:lastRenderedPageBreak/>
        <w:t xml:space="preserve">Pour les membres appartenant à une structure (hospitalière, associative…), une demande de prise en charge financière doit être faite à sa structure d’appartenance </w:t>
      </w:r>
      <w:r w:rsidRPr="00A001FA">
        <w:rPr>
          <w:b/>
          <w:color w:val="002060"/>
        </w:rPr>
        <w:t>ET</w:t>
      </w:r>
      <w:r w:rsidRPr="00A001FA">
        <w:rPr>
          <w:color w:val="002060"/>
        </w:rPr>
        <w:t xml:space="preserve"> à la commission « Frais » du CoReSS. »</w:t>
      </w:r>
    </w:p>
    <w:p w14:paraId="0B3D963A" w14:textId="77777777" w:rsidR="00EC779C" w:rsidRPr="007C5B55" w:rsidRDefault="00EC779C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color w:val="FF0000"/>
          <w:lang w:eastAsia="fr-FR"/>
        </w:rPr>
      </w:pPr>
    </w:p>
    <w:p w14:paraId="54B8E7CA" w14:textId="77777777" w:rsidR="007C5B55" w:rsidRPr="000A5006" w:rsidRDefault="007C5B55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</w:pPr>
      <w:r w:rsidRPr="000A5006">
        <w:rPr>
          <w:rFonts w:asciiTheme="minorHAnsi" w:eastAsia="Times New Roman" w:hAnsiTheme="minorHAnsi" w:cstheme="minorHAnsi"/>
          <w:color w:val="002060"/>
          <w:lang w:eastAsia="fr-FR"/>
        </w:rPr>
        <w:t xml:space="preserve">La commission rendra son avis et s’il est positif, la prise en charge ne se fera </w:t>
      </w:r>
      <w:r w:rsidRPr="000A5006"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  <w:t>que sur présentation du document de refus de prise en charge du service formation de l’établissement.</w:t>
      </w:r>
    </w:p>
    <w:p w14:paraId="54A11D7A" w14:textId="77777777" w:rsidR="00AB14CD" w:rsidRPr="000A5006" w:rsidRDefault="007C5B55" w:rsidP="00AB14CD">
      <w:pPr>
        <w:tabs>
          <w:tab w:val="left" w:pos="142"/>
          <w:tab w:val="left" w:pos="5387"/>
        </w:tabs>
        <w:spacing w:after="0" w:line="240" w:lineRule="auto"/>
        <w:ind w:left="-142"/>
        <w:rPr>
          <w:rFonts w:asciiTheme="minorHAnsi" w:eastAsia="Times New Roman" w:hAnsiTheme="minorHAnsi" w:cstheme="minorHAnsi"/>
          <w:b/>
          <w:color w:val="002060"/>
          <w:lang w:eastAsia="fr-FR"/>
        </w:rPr>
      </w:pPr>
      <w:r w:rsidRPr="000A5006">
        <w:rPr>
          <w:rFonts w:asciiTheme="minorHAnsi" w:eastAsia="Times New Roman" w:hAnsiTheme="minorHAnsi" w:cstheme="minorHAnsi"/>
          <w:b/>
          <w:color w:val="002060"/>
          <w:lang w:eastAsia="fr-FR"/>
        </w:rPr>
        <w:t>Sans ce document le CoReSS ne remboursera aucun des frais engagés.</w:t>
      </w:r>
    </w:p>
    <w:p w14:paraId="1F08F688" w14:textId="03C5FBB4" w:rsidR="007C5B55" w:rsidRPr="00795367" w:rsidRDefault="007C5B55" w:rsidP="00A557DC">
      <w:pPr>
        <w:tabs>
          <w:tab w:val="left" w:pos="142"/>
          <w:tab w:val="left" w:pos="5387"/>
        </w:tabs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35E67AD3" w14:textId="77777777" w:rsidR="00AB14CD" w:rsidRPr="00795367" w:rsidRDefault="00AB14CD" w:rsidP="00AB14CD">
      <w:pPr>
        <w:tabs>
          <w:tab w:val="left" w:pos="-426"/>
          <w:tab w:val="left" w:pos="5387"/>
        </w:tabs>
        <w:spacing w:after="0" w:line="240" w:lineRule="auto"/>
        <w:ind w:left="-709"/>
        <w:jc w:val="center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6602CC10" w14:textId="77777777" w:rsidR="00AB14CD" w:rsidRPr="00795367" w:rsidRDefault="00AB14CD" w:rsidP="00AB14CD">
      <w:pPr>
        <w:tabs>
          <w:tab w:val="left" w:pos="3719"/>
        </w:tabs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ab/>
      </w:r>
    </w:p>
    <w:p w14:paraId="145B72BC" w14:textId="2FC30534" w:rsidR="00AB14CD" w:rsidRPr="00795367" w:rsidRDefault="00AB14CD" w:rsidP="00AB14CD">
      <w:pPr>
        <w:tabs>
          <w:tab w:val="left" w:pos="37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fr-FR"/>
        </w:rPr>
      </w:pPr>
      <w:r w:rsidRPr="00795367"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Barème en </w:t>
      </w:r>
      <w:r w:rsidR="00930C2F"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France – </w:t>
      </w:r>
      <w:r w:rsidR="00930C2F" w:rsidRPr="004617AB">
        <w:rPr>
          <w:rFonts w:asciiTheme="minorHAnsi" w:eastAsia="Times New Roman" w:hAnsiTheme="minorHAnsi" w:cstheme="minorHAnsi"/>
          <w:b/>
          <w:color w:val="ED7D31" w:themeColor="accent2"/>
          <w:lang w:eastAsia="fr-FR"/>
        </w:rPr>
        <w:t>Pays limitrophe</w:t>
      </w:r>
      <w:r w:rsidR="004617AB" w:rsidRPr="004617AB">
        <w:rPr>
          <w:rFonts w:asciiTheme="minorHAnsi" w:eastAsia="Times New Roman" w:hAnsiTheme="minorHAnsi" w:cstheme="minorHAnsi"/>
          <w:b/>
          <w:color w:val="ED7D31" w:themeColor="accent2"/>
          <w:lang w:eastAsia="fr-FR"/>
        </w:rPr>
        <w:t>*</w:t>
      </w:r>
      <w:r w:rsidR="00930C2F" w:rsidRPr="004617AB">
        <w:rPr>
          <w:rFonts w:asciiTheme="minorHAnsi" w:eastAsia="Times New Roman" w:hAnsiTheme="minorHAnsi" w:cstheme="minorHAnsi"/>
          <w:b/>
          <w:color w:val="ED7D31" w:themeColor="accent2"/>
          <w:lang w:eastAsia="fr-FR"/>
        </w:rPr>
        <w:t xml:space="preserve"> </w:t>
      </w:r>
    </w:p>
    <w:p w14:paraId="134D3F83" w14:textId="77777777" w:rsidR="00AB14CD" w:rsidRPr="00795367" w:rsidRDefault="00AB14CD" w:rsidP="00AB14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tbl>
      <w:tblPr>
        <w:tblW w:w="103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3544"/>
        <w:gridCol w:w="6764"/>
      </w:tblGrid>
      <w:tr w:rsidR="00795367" w:rsidRPr="00795367" w14:paraId="29F3BB00" w14:textId="77777777" w:rsidTr="0040457D">
        <w:trPr>
          <w:trHeight w:val="441"/>
        </w:trPr>
        <w:tc>
          <w:tcPr>
            <w:tcW w:w="3544" w:type="dxa"/>
            <w:shd w:val="clear" w:color="auto" w:fill="F3F3F3"/>
            <w:vAlign w:val="center"/>
          </w:tcPr>
          <w:p w14:paraId="158A3452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*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Indemnités kilométriques </w:t>
            </w:r>
          </w:p>
          <w:p w14:paraId="7205FC50" w14:textId="6EFFA585" w:rsidR="00AB14CD" w:rsidRPr="00795367" w:rsidRDefault="0040457D" w:rsidP="002812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Véhicule personnel (tableau en bas de</w:t>
            </w:r>
            <w:r w:rsidR="00930C2F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page)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6AAD70B0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Barème 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du km selon le nombre de chevaux fiscaux</w:t>
            </w:r>
          </w:p>
          <w:p w14:paraId="1AC8F1DF" w14:textId="4756D33F" w:rsidR="00AB14CD" w:rsidRPr="00795367" w:rsidRDefault="00AB14CD" w:rsidP="000A5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*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fournir une copie de la carte grise </w:t>
            </w:r>
          </w:p>
        </w:tc>
      </w:tr>
      <w:tr w:rsidR="00795367" w:rsidRPr="00795367" w14:paraId="2C70C022" w14:textId="77777777" w:rsidTr="0040457D">
        <w:trPr>
          <w:trHeight w:val="441"/>
        </w:trPr>
        <w:tc>
          <w:tcPr>
            <w:tcW w:w="3544" w:type="dxa"/>
            <w:shd w:val="clear" w:color="auto" w:fill="F3F3F3"/>
            <w:vAlign w:val="center"/>
          </w:tcPr>
          <w:p w14:paraId="0659B151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Nuitée</w:t>
            </w:r>
            <w:r w:rsidR="00930C2F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Hôtel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39F41A63" w14:textId="77777777" w:rsidR="00AB14CD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180 € 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Ile de France    </w:t>
            </w:r>
          </w:p>
          <w:p w14:paraId="64A51703" w14:textId="77777777" w:rsidR="00930C2F" w:rsidRPr="00795367" w:rsidRDefault="00930C2F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140 €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 Région</w:t>
            </w:r>
          </w:p>
        </w:tc>
      </w:tr>
      <w:tr w:rsidR="00795367" w:rsidRPr="00795367" w14:paraId="7205A4BD" w14:textId="77777777" w:rsidTr="0040457D">
        <w:trPr>
          <w:trHeight w:val="563"/>
        </w:trPr>
        <w:tc>
          <w:tcPr>
            <w:tcW w:w="3544" w:type="dxa"/>
            <w:shd w:val="clear" w:color="auto" w:fill="F3F3F3"/>
            <w:vAlign w:val="center"/>
          </w:tcPr>
          <w:p w14:paraId="7C879D5B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Repas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79ACB76C" w14:textId="77777777" w:rsidR="00AB14CD" w:rsidRPr="00795367" w:rsidRDefault="00930C2F" w:rsidP="00930C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Sur justificatif  avec un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maximum de</w:t>
            </w: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remboursement de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AB14CD"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50 €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par jour.</w:t>
            </w:r>
          </w:p>
        </w:tc>
      </w:tr>
      <w:tr w:rsidR="00795367" w:rsidRPr="00795367" w14:paraId="2B628A24" w14:textId="77777777" w:rsidTr="0040457D">
        <w:trPr>
          <w:trHeight w:val="441"/>
        </w:trPr>
        <w:tc>
          <w:tcPr>
            <w:tcW w:w="3544" w:type="dxa"/>
            <w:shd w:val="clear" w:color="auto" w:fill="F3F3F3"/>
            <w:vAlign w:val="center"/>
          </w:tcPr>
          <w:p w14:paraId="5D8DE643" w14:textId="77777777" w:rsidR="00AB14CD" w:rsidRPr="00795367" w:rsidRDefault="00AB14CD" w:rsidP="0028120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SNCF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27C77F11" w14:textId="77777777" w:rsidR="00AB14CD" w:rsidRPr="00795367" w:rsidRDefault="00AB14CD" w:rsidP="0028120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Remboursement sur la base  d’un montant maximum ou égal d’un billet en seconde classe</w:t>
            </w:r>
          </w:p>
        </w:tc>
      </w:tr>
      <w:tr w:rsidR="00795367" w:rsidRPr="00795367" w14:paraId="46E9A974" w14:textId="77777777" w:rsidTr="0040457D">
        <w:trPr>
          <w:trHeight w:val="441"/>
        </w:trPr>
        <w:tc>
          <w:tcPr>
            <w:tcW w:w="3544" w:type="dxa"/>
            <w:shd w:val="clear" w:color="auto" w:fill="F3F3F3"/>
            <w:vAlign w:val="center"/>
          </w:tcPr>
          <w:p w14:paraId="7E5A4E2E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Avion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6976495F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Remboursement pour la métropole d’un billet en classe économique </w:t>
            </w:r>
          </w:p>
          <w:p w14:paraId="79E9BBB7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(Basic et Basic +) (SMART et Flex sur accord écrit), par HOP – Air France</w:t>
            </w:r>
          </w:p>
          <w:p w14:paraId="16D36580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Pour l’étranger sur devis</w:t>
            </w:r>
          </w:p>
        </w:tc>
      </w:tr>
      <w:tr w:rsidR="00795367" w:rsidRPr="00795367" w14:paraId="0FE44580" w14:textId="77777777" w:rsidTr="0040457D">
        <w:trPr>
          <w:trHeight w:val="406"/>
        </w:trPr>
        <w:tc>
          <w:tcPr>
            <w:tcW w:w="3544" w:type="dxa"/>
            <w:shd w:val="clear" w:color="auto" w:fill="F3F3F3"/>
            <w:vAlign w:val="center"/>
          </w:tcPr>
          <w:p w14:paraId="0D16ABB3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Forfait Ile de France : Hôtel + trajet</w:t>
            </w:r>
          </w:p>
          <w:p w14:paraId="39C59C5D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(avec une nuit sur place)</w:t>
            </w:r>
          </w:p>
        </w:tc>
        <w:tc>
          <w:tcPr>
            <w:tcW w:w="6764" w:type="dxa"/>
            <w:shd w:val="clear" w:color="auto" w:fill="F3F3F3"/>
            <w:vAlign w:val="center"/>
          </w:tcPr>
          <w:p w14:paraId="6D0C674F" w14:textId="77777777" w:rsidR="00AB14CD" w:rsidRPr="00795367" w:rsidRDefault="00AB14CD" w:rsidP="0028120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380 €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maximum </w:t>
            </w:r>
          </w:p>
        </w:tc>
      </w:tr>
      <w:tr w:rsidR="00795367" w:rsidRPr="00795367" w14:paraId="2B1970BD" w14:textId="77777777" w:rsidTr="0040457D">
        <w:trPr>
          <w:trHeight w:val="406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4B0675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Inscription colloques, congrès, etc.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04390DE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Remboursement 250 € par jour de congrès maximum</w:t>
            </w:r>
          </w:p>
        </w:tc>
      </w:tr>
      <w:tr w:rsidR="00795367" w:rsidRPr="00795367" w14:paraId="18850AD2" w14:textId="77777777" w:rsidTr="0040457D">
        <w:trPr>
          <w:trHeight w:val="406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A06BF35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Transport en commun urbain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FE1FEBD" w14:textId="77777777" w:rsidR="00AB14CD" w:rsidRPr="00BB3A2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Frais réel (billets des transports en commun, SNCF, parking, frais kilométriques)</w:t>
            </w:r>
          </w:p>
          <w:p w14:paraId="2235311A" w14:textId="463E9237" w:rsidR="00BB3A27" w:rsidRPr="00BB3A27" w:rsidRDefault="00AB14CD" w:rsidP="00BB3A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Frais de taxi</w:t>
            </w:r>
            <w:r w:rsidR="00BB3A27"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 : </w:t>
            </w:r>
          </w:p>
          <w:p w14:paraId="0D42BE9E" w14:textId="77777777" w:rsidR="00A557DC" w:rsidRDefault="00BB3A27" w:rsidP="00BB3A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- </w:t>
            </w:r>
            <w:r w:rsidR="00AB14CD" w:rsidRPr="00A557DC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après accord de la commission</w:t>
            </w:r>
            <w:r w:rsidR="00AB14CD"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au préalable</w:t>
            </w: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pour</w:t>
            </w:r>
            <w:r w:rsidRPr="00BB3A27">
              <w:rPr>
                <w:color w:val="002060"/>
              </w:rPr>
              <w:t xml:space="preserve"> raison médicale (une jambe dans le plâtre par exemple…) empêchant l’utilisation des transports en commun. </w:t>
            </w:r>
            <w:r w:rsidR="00A557DC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</w:p>
          <w:p w14:paraId="5BF67220" w14:textId="20699340" w:rsidR="00BB3A27" w:rsidRPr="00BB3A27" w:rsidRDefault="00AB14CD" w:rsidP="00BB3A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BB3A27"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- </w:t>
            </w:r>
            <w:r w:rsidRPr="00A557DC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en cas de force majeure</w:t>
            </w: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à justifier</w:t>
            </w:r>
            <w:r w:rsidR="00BB3A27"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 comme </w:t>
            </w:r>
            <w:r w:rsidR="00BB3A27" w:rsidRPr="00BB3A27">
              <w:rPr>
                <w:color w:val="002060"/>
              </w:rPr>
              <w:t>la distance entre la gare et le lieu de l’évènement, l’absence de transport en commun, les horaires tardifs d’arrivée ou de départ…</w:t>
            </w:r>
          </w:p>
        </w:tc>
      </w:tr>
      <w:tr w:rsidR="00795367" w:rsidRPr="00795367" w14:paraId="790A35B6" w14:textId="77777777" w:rsidTr="0040457D">
        <w:trPr>
          <w:trHeight w:val="406"/>
        </w:trPr>
        <w:tc>
          <w:tcPr>
            <w:tcW w:w="10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73E715" w14:textId="67AB743B" w:rsidR="00AB14CD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</w:pPr>
          </w:p>
          <w:p w14:paraId="3796DB31" w14:textId="64B0E8D6" w:rsidR="004617AB" w:rsidRPr="004617AB" w:rsidRDefault="004617AB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ED7D31" w:themeColor="accent2"/>
                <w:lang w:eastAsia="fr-FR"/>
              </w:rPr>
            </w:pPr>
            <w:r w:rsidRPr="004617AB">
              <w:rPr>
                <w:rFonts w:asciiTheme="minorHAnsi" w:eastAsia="Times New Roman" w:hAnsiTheme="minorHAnsi" w:cstheme="minorHAnsi"/>
                <w:b/>
                <w:color w:val="ED7D31" w:themeColor="accent2"/>
                <w:lang w:eastAsia="fr-FR"/>
              </w:rPr>
              <w:t xml:space="preserve">* Pays Limitrophe : consulter le barème en vigueur : </w:t>
            </w:r>
            <w:hyperlink r:id="rId13" w:history="1">
              <w:r w:rsidRPr="004617AB">
                <w:rPr>
                  <w:rStyle w:val="Lienhypertexte"/>
                  <w:rFonts w:asciiTheme="minorHAnsi" w:eastAsia="Times New Roman" w:hAnsiTheme="minorHAnsi" w:cstheme="minorHAnsi"/>
                  <w:b/>
                  <w:color w:val="ED7D31" w:themeColor="accent2"/>
                  <w:lang w:eastAsia="fr-FR"/>
                </w:rPr>
                <w:t>https://www.economie.gouv.fr/dgfip/taux-de-chancellerie/bareme-des-frais-de-mission-letranger</w:t>
              </w:r>
            </w:hyperlink>
            <w:r w:rsidRPr="004617AB">
              <w:rPr>
                <w:rFonts w:asciiTheme="minorHAnsi" w:eastAsia="Times New Roman" w:hAnsiTheme="minorHAnsi" w:cstheme="minorHAnsi"/>
                <w:b/>
                <w:color w:val="ED7D31" w:themeColor="accent2"/>
                <w:lang w:eastAsia="fr-FR"/>
              </w:rPr>
              <w:t xml:space="preserve"> </w:t>
            </w:r>
          </w:p>
          <w:p w14:paraId="4681134C" w14:textId="7A0F6243" w:rsidR="004617AB" w:rsidRPr="00795367" w:rsidRDefault="004617AB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</w:pPr>
          </w:p>
          <w:p w14:paraId="4B75145A" w14:textId="77777777" w:rsidR="00AB14CD" w:rsidRPr="00795367" w:rsidRDefault="005278A3" w:rsidP="002812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Déplacement des membres du CoReSS pour des réunions  </w:t>
            </w:r>
            <w:r w:rsidR="00AB14CD"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 à Lyon</w:t>
            </w:r>
          </w:p>
          <w:p w14:paraId="659AA71F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</w:p>
        </w:tc>
      </w:tr>
      <w:tr w:rsidR="00A557DC" w:rsidRPr="00795367" w14:paraId="63B97418" w14:textId="77777777" w:rsidTr="0040457D">
        <w:trPr>
          <w:trHeight w:val="406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7BB8513" w14:textId="77777777" w:rsidR="00A557DC" w:rsidRPr="00795367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Participation aux réunions du C</w:t>
            </w: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oReSS 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des personnes domiciliées hors Lyon</w:t>
            </w:r>
          </w:p>
        </w:tc>
        <w:tc>
          <w:tcPr>
            <w:tcW w:w="6764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6A6D31B" w14:textId="77777777" w:rsidR="00A557DC" w:rsidRPr="00BB3A27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Frais de taxi : </w:t>
            </w:r>
          </w:p>
          <w:p w14:paraId="78FDA393" w14:textId="77777777" w:rsidR="00A557DC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- </w:t>
            </w:r>
            <w:r w:rsidRPr="00A557DC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après accord de la commission</w:t>
            </w: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au préalable pour</w:t>
            </w:r>
            <w:r w:rsidRPr="00BB3A27">
              <w:rPr>
                <w:color w:val="002060"/>
              </w:rPr>
              <w:t xml:space="preserve"> raison médicale (une jambe dans le plâtre par exemple…) empêchant l’utilisation des transports en commun. </w:t>
            </w: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</w:p>
          <w:p w14:paraId="7392D9C6" w14:textId="3579267B" w:rsidR="00A557DC" w:rsidRPr="00795367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- </w:t>
            </w:r>
            <w:r w:rsidRPr="00A557DC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en cas de force majeure</w:t>
            </w:r>
            <w:r w:rsidRPr="00BB3A2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à justifier comme </w:t>
            </w:r>
            <w:r w:rsidRPr="00BB3A27">
              <w:rPr>
                <w:color w:val="002060"/>
              </w:rPr>
              <w:t>la distance entre la gare et le lieu de l’évènement, l’absence de transport en commun, les horaires tardifs d’arrivée ou de départ…</w:t>
            </w:r>
          </w:p>
        </w:tc>
      </w:tr>
      <w:tr w:rsidR="00A557DC" w:rsidRPr="00795367" w14:paraId="6D1D37DF" w14:textId="77777777" w:rsidTr="0040457D">
        <w:trPr>
          <w:trHeight w:val="406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CA79D99" w14:textId="77777777" w:rsidR="00A557DC" w:rsidRPr="00795367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Participation aux réunions du C</w:t>
            </w: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oReSS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personnes domiciliées à Lyon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555F177" w14:textId="77777777" w:rsidR="00A557DC" w:rsidRPr="00795367" w:rsidRDefault="00A557DC" w:rsidP="00A557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Frais réel (billets de transports en commun, parking)</w:t>
            </w:r>
          </w:p>
        </w:tc>
      </w:tr>
    </w:tbl>
    <w:p w14:paraId="70D7AC56" w14:textId="377AB8C6" w:rsidR="004F201A" w:rsidRDefault="004F201A" w:rsidP="00D13CA2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08A9FB9B" w14:textId="77777777" w:rsidR="00A46230" w:rsidRDefault="001F3B5E" w:rsidP="00A557DC">
      <w:pPr>
        <w:tabs>
          <w:tab w:val="left" w:pos="-426"/>
          <w:tab w:val="left" w:pos="5387"/>
        </w:tabs>
        <w:spacing w:after="0" w:line="240" w:lineRule="auto"/>
        <w:rPr>
          <w:rFonts w:asciiTheme="minorHAnsi" w:eastAsia="Times New Roman" w:hAnsiTheme="minorHAnsi" w:cstheme="minorHAnsi"/>
          <w:b/>
          <w:color w:val="FF0000"/>
          <w:lang w:eastAsia="fr-FR"/>
        </w:rPr>
      </w:pPr>
      <w:r>
        <w:rPr>
          <w:rFonts w:asciiTheme="minorHAnsi" w:eastAsia="Times New Roman" w:hAnsiTheme="minorHAnsi" w:cstheme="minorHAnsi"/>
          <w:b/>
          <w:color w:val="FF0000"/>
          <w:lang w:eastAsia="fr-FR"/>
        </w:rPr>
        <w:t>Tout autre demande autre</w:t>
      </w:r>
      <w:r w:rsidR="007C5B55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 xml:space="preserve"> que celle</w:t>
      </w:r>
      <w:r w:rsidR="00927B89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>s</w:t>
      </w:r>
      <w:r w:rsidR="007C5B55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 xml:space="preserve"> mentionnée</w:t>
      </w:r>
      <w:r w:rsidR="00927B89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>s</w:t>
      </w:r>
      <w:r w:rsidR="007C5B55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 xml:space="preserve"> ci-dessus devra être motivée</w:t>
      </w:r>
      <w:r w:rsidR="00441B6C" w:rsidRPr="00D13CA2">
        <w:rPr>
          <w:rFonts w:asciiTheme="minorHAnsi" w:eastAsia="Times New Roman" w:hAnsiTheme="minorHAnsi" w:cstheme="minorHAnsi"/>
          <w:b/>
          <w:color w:val="FF0000"/>
          <w:lang w:eastAsia="fr-FR"/>
        </w:rPr>
        <w:t xml:space="preserve"> +++++</w:t>
      </w:r>
    </w:p>
    <w:p w14:paraId="5D3F3BC9" w14:textId="77777777" w:rsidR="00A46230" w:rsidRDefault="00A46230" w:rsidP="00A557DC">
      <w:pPr>
        <w:tabs>
          <w:tab w:val="left" w:pos="-426"/>
          <w:tab w:val="left" w:pos="5387"/>
        </w:tabs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462CE4D1" w14:textId="77777777" w:rsidR="00A46230" w:rsidRDefault="00A46230" w:rsidP="00A557DC">
      <w:pPr>
        <w:tabs>
          <w:tab w:val="left" w:pos="-426"/>
          <w:tab w:val="left" w:pos="5387"/>
        </w:tabs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p w14:paraId="6D824793" w14:textId="77777777" w:rsidR="00AB14CD" w:rsidRPr="00976639" w:rsidRDefault="00441B6C" w:rsidP="00976639">
      <w:pPr>
        <w:tabs>
          <w:tab w:val="left" w:pos="-426"/>
          <w:tab w:val="left" w:pos="5387"/>
        </w:tabs>
        <w:spacing w:after="0" w:line="240" w:lineRule="auto"/>
        <w:ind w:left="-709"/>
        <w:jc w:val="center"/>
        <w:rPr>
          <w:rFonts w:asciiTheme="minorHAnsi" w:eastAsia="Times New Roman" w:hAnsiTheme="minorHAnsi" w:cstheme="minorHAnsi"/>
          <w:b/>
          <w:color w:val="002060"/>
          <w:lang w:eastAsia="fr-FR"/>
        </w:rPr>
      </w:pPr>
      <w:r>
        <w:rPr>
          <w:rFonts w:asciiTheme="minorHAnsi" w:eastAsia="Times New Roman" w:hAnsiTheme="minorHAnsi" w:cstheme="minorHAnsi"/>
          <w:b/>
          <w:color w:val="002060"/>
          <w:lang w:eastAsia="fr-FR"/>
        </w:rPr>
        <w:t xml:space="preserve">* </w:t>
      </w:r>
      <w:r w:rsidR="00AB14CD" w:rsidRPr="00976639">
        <w:rPr>
          <w:rFonts w:asciiTheme="minorHAnsi" w:eastAsia="Times New Roman" w:hAnsiTheme="minorHAnsi" w:cstheme="minorHAnsi"/>
          <w:b/>
          <w:color w:val="002060"/>
          <w:lang w:eastAsia="fr-FR"/>
        </w:rPr>
        <w:t>Barème utilisation véhicule personnel</w:t>
      </w:r>
    </w:p>
    <w:p w14:paraId="3A00D00F" w14:textId="77777777" w:rsidR="00AB14CD" w:rsidRPr="00795367" w:rsidRDefault="00AB14CD" w:rsidP="00AB14CD">
      <w:pPr>
        <w:tabs>
          <w:tab w:val="left" w:pos="-426"/>
          <w:tab w:val="left" w:pos="5387"/>
        </w:tabs>
        <w:spacing w:after="0" w:line="240" w:lineRule="auto"/>
        <w:ind w:left="-709"/>
        <w:rPr>
          <w:rFonts w:asciiTheme="minorHAnsi" w:eastAsia="Times New Roman" w:hAnsiTheme="minorHAnsi" w:cstheme="minorHAnsi"/>
          <w:b/>
          <w:color w:val="002060"/>
          <w:u w:val="single"/>
          <w:lang w:eastAsia="fr-FR"/>
        </w:rPr>
      </w:pPr>
    </w:p>
    <w:p w14:paraId="4C3A9A74" w14:textId="2FA6658E" w:rsidR="00795367" w:rsidRDefault="00795367" w:rsidP="0040457D">
      <w:pPr>
        <w:tabs>
          <w:tab w:val="left" w:pos="-426"/>
          <w:tab w:val="left" w:pos="5387"/>
        </w:tabs>
        <w:spacing w:after="0" w:line="240" w:lineRule="auto"/>
        <w:ind w:left="-709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>
        <w:rPr>
          <w:rFonts w:asciiTheme="minorHAnsi" w:eastAsia="Times New Roman" w:hAnsiTheme="minorHAnsi" w:cstheme="minorHAnsi"/>
          <w:color w:val="002060"/>
          <w:lang w:eastAsia="fr-FR"/>
        </w:rPr>
        <w:t xml:space="preserve">   </w:t>
      </w:r>
      <w:r w:rsidR="0040457D">
        <w:rPr>
          <w:rFonts w:asciiTheme="minorHAnsi" w:eastAsia="Times New Roman" w:hAnsiTheme="minorHAnsi" w:cstheme="minorHAnsi"/>
          <w:color w:val="002060"/>
          <w:lang w:eastAsia="fr-FR"/>
        </w:rPr>
        <w:tab/>
      </w:r>
      <w:r w:rsidR="00AB14CD" w:rsidRPr="00795367">
        <w:rPr>
          <w:rFonts w:asciiTheme="minorHAnsi" w:eastAsia="Times New Roman" w:hAnsiTheme="minorHAnsi" w:cstheme="minorHAnsi"/>
          <w:color w:val="002060"/>
          <w:lang w:eastAsia="fr-FR"/>
        </w:rPr>
        <w:t>Remboursement au forfait s</w:t>
      </w:r>
      <w:r>
        <w:rPr>
          <w:rFonts w:asciiTheme="minorHAnsi" w:eastAsia="Times New Roman" w:hAnsiTheme="minorHAnsi" w:cstheme="minorHAnsi"/>
          <w:color w:val="002060"/>
          <w:lang w:eastAsia="fr-FR"/>
        </w:rPr>
        <w:t>ur une base kilométrique</w:t>
      </w:r>
      <w:r w:rsidR="00441B6C">
        <w:rPr>
          <w:rFonts w:asciiTheme="minorHAnsi" w:eastAsia="Times New Roman" w:hAnsiTheme="minorHAnsi" w:cstheme="minorHAnsi"/>
          <w:color w:val="002060"/>
          <w:lang w:eastAsia="fr-FR"/>
        </w:rPr>
        <w:t xml:space="preserve"> (</w:t>
      </w:r>
      <w:proofErr w:type="spellStart"/>
      <w:r w:rsidR="00441B6C">
        <w:rPr>
          <w:rFonts w:asciiTheme="minorHAnsi" w:eastAsia="Times New Roman" w:hAnsiTheme="minorHAnsi" w:cstheme="minorHAnsi"/>
          <w:color w:val="002060"/>
          <w:lang w:eastAsia="fr-FR"/>
        </w:rPr>
        <w:t>cf</w:t>
      </w:r>
      <w:proofErr w:type="spellEnd"/>
      <w:r>
        <w:rPr>
          <w:rFonts w:asciiTheme="minorHAnsi" w:eastAsia="Times New Roman" w:hAnsiTheme="minorHAnsi" w:cstheme="minorHAnsi"/>
          <w:color w:val="002060"/>
          <w:lang w:eastAsia="fr-FR"/>
        </w:rPr>
        <w:t xml:space="preserve"> </w:t>
      </w:r>
      <w:r w:rsidR="00976639">
        <w:rPr>
          <w:rFonts w:asciiTheme="minorHAnsi" w:eastAsia="Times New Roman" w:hAnsiTheme="minorHAnsi" w:cstheme="minorHAnsi"/>
          <w:color w:val="002060"/>
          <w:lang w:eastAsia="fr-FR"/>
        </w:rPr>
        <w:t>ci-</w:t>
      </w:r>
      <w:r w:rsidR="00441B6C">
        <w:rPr>
          <w:rFonts w:asciiTheme="minorHAnsi" w:eastAsia="Times New Roman" w:hAnsiTheme="minorHAnsi" w:cstheme="minorHAnsi"/>
          <w:color w:val="002060"/>
          <w:lang w:eastAsia="fr-FR"/>
        </w:rPr>
        <w:t>dessous) + présentation</w:t>
      </w:r>
      <w:r w:rsidR="00AB14CD"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 des justificatifs de péage. </w:t>
      </w:r>
    </w:p>
    <w:p w14:paraId="6A77B9A7" w14:textId="77777777" w:rsidR="0040457D" w:rsidRDefault="00795367" w:rsidP="0040457D">
      <w:pPr>
        <w:tabs>
          <w:tab w:val="left" w:pos="-426"/>
          <w:tab w:val="left" w:pos="5387"/>
        </w:tabs>
        <w:spacing w:after="0" w:line="240" w:lineRule="auto"/>
        <w:ind w:left="-709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>
        <w:rPr>
          <w:rFonts w:asciiTheme="minorHAnsi" w:eastAsia="Times New Roman" w:hAnsiTheme="minorHAnsi" w:cstheme="minorHAnsi"/>
          <w:color w:val="002060"/>
          <w:lang w:eastAsia="fr-FR"/>
        </w:rPr>
        <w:t xml:space="preserve">    </w:t>
      </w:r>
      <w:r w:rsidR="0040457D">
        <w:rPr>
          <w:rFonts w:asciiTheme="minorHAnsi" w:eastAsia="Times New Roman" w:hAnsiTheme="minorHAnsi" w:cstheme="minorHAnsi"/>
          <w:color w:val="002060"/>
          <w:lang w:eastAsia="fr-FR"/>
        </w:rPr>
        <w:tab/>
      </w:r>
      <w:r w:rsidR="00AB14CD"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Une copie de la carte </w:t>
      </w:r>
      <w:r>
        <w:rPr>
          <w:rFonts w:asciiTheme="minorHAnsi" w:eastAsia="Times New Roman" w:hAnsiTheme="minorHAnsi" w:cstheme="minorHAnsi"/>
          <w:color w:val="002060"/>
          <w:lang w:eastAsia="fr-FR"/>
        </w:rPr>
        <w:t xml:space="preserve">grise </w:t>
      </w:r>
      <w:r w:rsidR="00AB14CD" w:rsidRPr="00795367">
        <w:rPr>
          <w:rFonts w:asciiTheme="minorHAnsi" w:eastAsia="Times New Roman" w:hAnsiTheme="minorHAnsi" w:cstheme="minorHAnsi"/>
          <w:color w:val="002060"/>
          <w:lang w:eastAsia="fr-FR"/>
        </w:rPr>
        <w:t xml:space="preserve">du véhicule est indispensable pour permettre le </w:t>
      </w:r>
      <w:r w:rsidR="00976639">
        <w:rPr>
          <w:rFonts w:asciiTheme="minorHAnsi" w:eastAsia="Times New Roman" w:hAnsiTheme="minorHAnsi" w:cstheme="minorHAnsi"/>
          <w:color w:val="002060"/>
          <w:lang w:eastAsia="fr-FR"/>
        </w:rPr>
        <w:t>remboursement.</w:t>
      </w:r>
    </w:p>
    <w:p w14:paraId="1A8C51FA" w14:textId="72B3CAD2" w:rsidR="00AB14CD" w:rsidRDefault="00EC779C" w:rsidP="0040457D">
      <w:pPr>
        <w:tabs>
          <w:tab w:val="left" w:pos="-426"/>
          <w:tab w:val="left" w:pos="5387"/>
        </w:tabs>
        <w:spacing w:after="0" w:line="240" w:lineRule="auto"/>
        <w:ind w:left="-426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  <w:r>
        <w:rPr>
          <w:rFonts w:asciiTheme="minorHAnsi" w:eastAsia="Times New Roman" w:hAnsiTheme="minorHAnsi" w:cstheme="minorHAnsi"/>
          <w:color w:val="002060"/>
          <w:lang w:eastAsia="fr-FR"/>
        </w:rPr>
        <w:t xml:space="preserve">L’utilisation de la voiture personnelle doit rester exceptionnelle </w:t>
      </w:r>
      <w:r w:rsidR="00A557DC">
        <w:rPr>
          <w:rFonts w:asciiTheme="minorHAnsi" w:eastAsia="Times New Roman" w:hAnsiTheme="minorHAnsi" w:cstheme="minorHAnsi"/>
          <w:color w:val="002060"/>
          <w:lang w:eastAsia="fr-FR"/>
        </w:rPr>
        <w:t>(sauf en cas de covoiturage avec d’autres membres</w:t>
      </w:r>
      <w:r w:rsidR="0040457D">
        <w:rPr>
          <w:rFonts w:asciiTheme="minorHAnsi" w:eastAsia="Times New Roman" w:hAnsiTheme="minorHAnsi" w:cstheme="minorHAnsi"/>
          <w:color w:val="002060"/>
          <w:lang w:eastAsia="fr-FR"/>
        </w:rPr>
        <w:t xml:space="preserve"> du CoReSS qui seront à lister)</w:t>
      </w:r>
      <w:r w:rsidR="00A557DC">
        <w:rPr>
          <w:rFonts w:asciiTheme="minorHAnsi" w:eastAsia="Times New Roman" w:hAnsiTheme="minorHAnsi" w:cstheme="minorHAnsi"/>
          <w:color w:val="002060"/>
          <w:lang w:eastAsia="fr-FR"/>
        </w:rPr>
        <w:t xml:space="preserve">. Sinon il </w:t>
      </w:r>
      <w:r w:rsidR="0040457D">
        <w:rPr>
          <w:rFonts w:asciiTheme="minorHAnsi" w:eastAsia="Times New Roman" w:hAnsiTheme="minorHAnsi" w:cstheme="minorHAnsi"/>
          <w:color w:val="002060"/>
          <w:lang w:eastAsia="fr-FR"/>
        </w:rPr>
        <w:t>est demandé de privilégier l</w:t>
      </w:r>
      <w:r>
        <w:rPr>
          <w:rFonts w:asciiTheme="minorHAnsi" w:eastAsia="Times New Roman" w:hAnsiTheme="minorHAnsi" w:cstheme="minorHAnsi"/>
          <w:color w:val="002060"/>
          <w:lang w:eastAsia="fr-FR"/>
        </w:rPr>
        <w:t>e train.</w:t>
      </w:r>
    </w:p>
    <w:p w14:paraId="7678BF4A" w14:textId="77777777" w:rsidR="006A1EAC" w:rsidRPr="00795367" w:rsidRDefault="006A1EAC" w:rsidP="0040457D">
      <w:pPr>
        <w:tabs>
          <w:tab w:val="left" w:pos="-426"/>
          <w:tab w:val="left" w:pos="5387"/>
        </w:tabs>
        <w:spacing w:after="0" w:line="240" w:lineRule="auto"/>
        <w:ind w:left="-426"/>
        <w:jc w:val="both"/>
        <w:rPr>
          <w:rFonts w:asciiTheme="minorHAnsi" w:eastAsia="Times New Roman" w:hAnsiTheme="minorHAnsi" w:cstheme="minorHAnsi"/>
          <w:color w:val="002060"/>
          <w:lang w:eastAsia="fr-FR"/>
        </w:rPr>
      </w:pPr>
    </w:p>
    <w:p w14:paraId="14319700" w14:textId="77777777" w:rsidR="00AB14CD" w:rsidRPr="00795367" w:rsidRDefault="00AB14CD" w:rsidP="00AB14CD">
      <w:pPr>
        <w:tabs>
          <w:tab w:val="left" w:pos="-426"/>
          <w:tab w:val="left" w:pos="5387"/>
        </w:tabs>
        <w:spacing w:after="0" w:line="240" w:lineRule="auto"/>
        <w:ind w:left="-709"/>
        <w:jc w:val="center"/>
        <w:rPr>
          <w:rFonts w:asciiTheme="minorHAnsi" w:eastAsia="Times New Roman" w:hAnsiTheme="minorHAnsi" w:cstheme="minorHAnsi"/>
          <w:b/>
          <w:color w:val="002060"/>
          <w:lang w:eastAsia="fr-FR"/>
        </w:rPr>
      </w:pPr>
    </w:p>
    <w:tbl>
      <w:tblPr>
        <w:tblW w:w="93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3189"/>
        <w:gridCol w:w="6195"/>
      </w:tblGrid>
      <w:tr w:rsidR="00795367" w:rsidRPr="00795367" w14:paraId="2FCB4F46" w14:textId="77777777" w:rsidTr="00D77951">
        <w:trPr>
          <w:trHeight w:val="406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4D7A90CC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Puissance véhicule</w:t>
            </w:r>
          </w:p>
        </w:tc>
        <w:tc>
          <w:tcPr>
            <w:tcW w:w="6195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211CBFB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Tarif remboursement</w:t>
            </w:r>
            <w:r w:rsid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 (d = distance</w:t>
            </w:r>
            <w:r w:rsidR="00D77951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 xml:space="preserve"> en kms</w:t>
            </w:r>
            <w:r w:rsidR="00795367">
              <w:rPr>
                <w:rFonts w:asciiTheme="minorHAnsi" w:eastAsia="Times New Roman" w:hAnsiTheme="minorHAnsi" w:cstheme="minorHAnsi"/>
                <w:b/>
                <w:color w:val="002060"/>
                <w:lang w:eastAsia="fr-FR"/>
              </w:rPr>
              <w:t>)</w:t>
            </w:r>
          </w:p>
        </w:tc>
      </w:tr>
      <w:tr w:rsidR="00795367" w:rsidRPr="00795367" w14:paraId="2DC18E0D" w14:textId="77777777" w:rsidTr="00D77951">
        <w:trPr>
          <w:trHeight w:val="406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25AD0A45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3 CV et moins</w:t>
            </w:r>
          </w:p>
        </w:tc>
        <w:tc>
          <w:tcPr>
            <w:tcW w:w="6195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A6FCABC" w14:textId="77777777" w:rsidR="00AB14CD" w:rsidRPr="00795367" w:rsidRDefault="00795367" w:rsidP="007953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d x 0,529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€</w:t>
            </w:r>
          </w:p>
        </w:tc>
      </w:tr>
      <w:tr w:rsidR="00795367" w:rsidRPr="00795367" w14:paraId="40458CC6" w14:textId="77777777" w:rsidTr="00D77951">
        <w:trPr>
          <w:trHeight w:val="406"/>
        </w:trPr>
        <w:tc>
          <w:tcPr>
            <w:tcW w:w="3189" w:type="dxa"/>
            <w:shd w:val="clear" w:color="auto" w:fill="F3F3F3"/>
          </w:tcPr>
          <w:p w14:paraId="75735705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4 CV </w:t>
            </w:r>
          </w:p>
        </w:tc>
        <w:tc>
          <w:tcPr>
            <w:tcW w:w="6195" w:type="dxa"/>
            <w:shd w:val="clear" w:color="auto" w:fill="F3F3F3"/>
            <w:vAlign w:val="center"/>
          </w:tcPr>
          <w:p w14:paraId="64DE53E6" w14:textId="77777777" w:rsidR="00AB14CD" w:rsidRPr="00795367" w:rsidRDefault="00795367" w:rsidP="007953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d x 0,606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€</w:t>
            </w:r>
          </w:p>
        </w:tc>
      </w:tr>
      <w:tr w:rsidR="00795367" w:rsidRPr="00795367" w14:paraId="55EBB4B9" w14:textId="77777777" w:rsidTr="00D77951">
        <w:trPr>
          <w:trHeight w:val="406"/>
        </w:trPr>
        <w:tc>
          <w:tcPr>
            <w:tcW w:w="3189" w:type="dxa"/>
            <w:shd w:val="clear" w:color="auto" w:fill="F3F3F3"/>
          </w:tcPr>
          <w:p w14:paraId="47366930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5 CV </w:t>
            </w:r>
          </w:p>
        </w:tc>
        <w:tc>
          <w:tcPr>
            <w:tcW w:w="6195" w:type="dxa"/>
            <w:shd w:val="clear" w:color="auto" w:fill="F3F3F3"/>
            <w:vAlign w:val="center"/>
          </w:tcPr>
          <w:p w14:paraId="0D6E2770" w14:textId="77777777" w:rsidR="00AB14CD" w:rsidRPr="00795367" w:rsidRDefault="00795367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d x 0,636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€</w:t>
            </w:r>
          </w:p>
        </w:tc>
      </w:tr>
      <w:tr w:rsidR="00795367" w:rsidRPr="00795367" w14:paraId="32F3041F" w14:textId="77777777" w:rsidTr="00D77951">
        <w:trPr>
          <w:trHeight w:val="406"/>
        </w:trPr>
        <w:tc>
          <w:tcPr>
            <w:tcW w:w="3189" w:type="dxa"/>
            <w:shd w:val="clear" w:color="auto" w:fill="F3F3F3"/>
          </w:tcPr>
          <w:p w14:paraId="4E811085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6 CV </w:t>
            </w:r>
          </w:p>
        </w:tc>
        <w:tc>
          <w:tcPr>
            <w:tcW w:w="6195" w:type="dxa"/>
            <w:shd w:val="clear" w:color="auto" w:fill="F3F3F3"/>
            <w:vAlign w:val="center"/>
          </w:tcPr>
          <w:p w14:paraId="4863AD0F" w14:textId="77777777" w:rsidR="00AB14CD" w:rsidRPr="00795367" w:rsidRDefault="00795367" w:rsidP="007953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d x 0,665 €</w:t>
            </w:r>
          </w:p>
        </w:tc>
      </w:tr>
      <w:tr w:rsidR="00795367" w:rsidRPr="00795367" w14:paraId="5E26574D" w14:textId="77777777" w:rsidTr="00D77951">
        <w:trPr>
          <w:trHeight w:val="406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3F3F3"/>
          </w:tcPr>
          <w:p w14:paraId="2FF1F3C7" w14:textId="77777777" w:rsidR="00AB14CD" w:rsidRPr="00795367" w:rsidRDefault="00AB14CD" w:rsidP="0028120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7 CV </w:t>
            </w:r>
            <w:r w:rsid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et plus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021DCF3" w14:textId="77777777" w:rsidR="00AB14CD" w:rsidRPr="00795367" w:rsidRDefault="00795367" w:rsidP="007953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d x 0,697</w:t>
            </w:r>
            <w:r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 xml:space="preserve"> </w:t>
            </w:r>
            <w:r w:rsidR="00AB14CD" w:rsidRPr="00795367">
              <w:rPr>
                <w:rFonts w:asciiTheme="minorHAnsi" w:eastAsia="Times New Roman" w:hAnsiTheme="minorHAnsi" w:cstheme="minorHAnsi"/>
                <w:color w:val="002060"/>
                <w:lang w:eastAsia="fr-FR"/>
              </w:rPr>
              <w:t>€</w:t>
            </w:r>
          </w:p>
        </w:tc>
      </w:tr>
    </w:tbl>
    <w:p w14:paraId="7FF01D14" w14:textId="77777777" w:rsidR="00795367" w:rsidRDefault="00795367">
      <w:pPr>
        <w:rPr>
          <w:rFonts w:ascii="Comic Sans MS" w:hAnsi="Comic Sans MS"/>
          <w:color w:val="002060"/>
        </w:rPr>
      </w:pPr>
    </w:p>
    <w:p w14:paraId="39988EFD" w14:textId="77777777" w:rsidR="00795367" w:rsidRPr="00795367" w:rsidRDefault="00795367" w:rsidP="00795367">
      <w:pPr>
        <w:rPr>
          <w:rFonts w:ascii="Comic Sans MS" w:hAnsi="Comic Sans MS"/>
        </w:rPr>
      </w:pPr>
    </w:p>
    <w:p w14:paraId="2CB24A2A" w14:textId="77777777" w:rsidR="00795367" w:rsidRPr="00795367" w:rsidRDefault="00795367" w:rsidP="00795367">
      <w:pPr>
        <w:rPr>
          <w:rFonts w:ascii="Comic Sans MS" w:hAnsi="Comic Sans MS"/>
        </w:rPr>
      </w:pPr>
    </w:p>
    <w:p w14:paraId="5705D22C" w14:textId="77777777" w:rsidR="00795367" w:rsidRPr="00795367" w:rsidRDefault="00795367" w:rsidP="00795367">
      <w:pPr>
        <w:rPr>
          <w:rFonts w:ascii="Comic Sans MS" w:hAnsi="Comic Sans MS"/>
        </w:rPr>
      </w:pPr>
    </w:p>
    <w:p w14:paraId="155CD7B3" w14:textId="77777777" w:rsidR="00795367" w:rsidRPr="00795367" w:rsidRDefault="00795367" w:rsidP="00795367">
      <w:pPr>
        <w:rPr>
          <w:rFonts w:ascii="Comic Sans MS" w:hAnsi="Comic Sans MS"/>
        </w:rPr>
      </w:pPr>
    </w:p>
    <w:p w14:paraId="25CBAF38" w14:textId="77777777" w:rsidR="00795367" w:rsidRPr="00795367" w:rsidRDefault="00795367" w:rsidP="00795367">
      <w:pPr>
        <w:rPr>
          <w:rFonts w:ascii="Comic Sans MS" w:hAnsi="Comic Sans MS"/>
        </w:rPr>
      </w:pPr>
    </w:p>
    <w:p w14:paraId="120DABDF" w14:textId="77777777" w:rsidR="00795367" w:rsidRPr="00795367" w:rsidRDefault="00795367" w:rsidP="00795367">
      <w:pPr>
        <w:rPr>
          <w:rFonts w:ascii="Comic Sans MS" w:hAnsi="Comic Sans MS"/>
        </w:rPr>
      </w:pPr>
    </w:p>
    <w:p w14:paraId="31874A27" w14:textId="77777777" w:rsidR="00795367" w:rsidRPr="00795367" w:rsidRDefault="00795367" w:rsidP="00795367">
      <w:pPr>
        <w:rPr>
          <w:rFonts w:ascii="Comic Sans MS" w:hAnsi="Comic Sans MS"/>
        </w:rPr>
      </w:pPr>
    </w:p>
    <w:p w14:paraId="2E34803A" w14:textId="77777777" w:rsidR="00795367" w:rsidRPr="00795367" w:rsidRDefault="00795367" w:rsidP="00795367">
      <w:pPr>
        <w:rPr>
          <w:rFonts w:ascii="Comic Sans MS" w:hAnsi="Comic Sans MS"/>
        </w:rPr>
      </w:pPr>
    </w:p>
    <w:p w14:paraId="2F28048B" w14:textId="77777777" w:rsidR="00795367" w:rsidRPr="00795367" w:rsidRDefault="00795367" w:rsidP="00795367">
      <w:pPr>
        <w:rPr>
          <w:rFonts w:ascii="Comic Sans MS" w:hAnsi="Comic Sans MS"/>
        </w:rPr>
      </w:pPr>
    </w:p>
    <w:p w14:paraId="2D43094F" w14:textId="77777777" w:rsidR="00795367" w:rsidRPr="00795367" w:rsidRDefault="00795367" w:rsidP="00795367">
      <w:pPr>
        <w:rPr>
          <w:rFonts w:ascii="Comic Sans MS" w:hAnsi="Comic Sans MS"/>
        </w:rPr>
      </w:pPr>
    </w:p>
    <w:p w14:paraId="7FC8FA1B" w14:textId="77777777" w:rsidR="00795367" w:rsidRPr="00795367" w:rsidRDefault="00795367" w:rsidP="00795367">
      <w:pPr>
        <w:rPr>
          <w:rFonts w:ascii="Comic Sans MS" w:hAnsi="Comic Sans MS"/>
        </w:rPr>
      </w:pPr>
    </w:p>
    <w:p w14:paraId="5C2FD8EA" w14:textId="77777777" w:rsidR="00795367" w:rsidRPr="00795367" w:rsidRDefault="00795367" w:rsidP="00795367">
      <w:pPr>
        <w:rPr>
          <w:rFonts w:ascii="Comic Sans MS" w:hAnsi="Comic Sans MS"/>
        </w:rPr>
      </w:pPr>
    </w:p>
    <w:p w14:paraId="32A173A2" w14:textId="77777777" w:rsidR="00795367" w:rsidRPr="00795367" w:rsidRDefault="00795367" w:rsidP="00795367">
      <w:pPr>
        <w:rPr>
          <w:rFonts w:ascii="Comic Sans MS" w:hAnsi="Comic Sans MS"/>
        </w:rPr>
      </w:pPr>
    </w:p>
    <w:p w14:paraId="76DDD388" w14:textId="77777777" w:rsidR="00795367" w:rsidRPr="00795367" w:rsidRDefault="00795367" w:rsidP="00795367">
      <w:pPr>
        <w:rPr>
          <w:rFonts w:ascii="Comic Sans MS" w:hAnsi="Comic Sans MS"/>
        </w:rPr>
      </w:pPr>
    </w:p>
    <w:p w14:paraId="702EDF55" w14:textId="06D46995" w:rsidR="00AB3B8F" w:rsidRPr="00795367" w:rsidRDefault="00795367" w:rsidP="00795367">
      <w:pPr>
        <w:tabs>
          <w:tab w:val="left" w:pos="888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AB3B8F" w:rsidRPr="00795367" w:rsidSect="004045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31F42" w16cex:dateUtc="2025-06-10T19:16:00Z"/>
  <w16cex:commentExtensible w16cex:durableId="2BF3206E" w16cex:dateUtc="2025-06-10T19:21:00Z"/>
  <w16cex:commentExtensible w16cex:durableId="2BF31B12" w16cex:dateUtc="2025-06-10T18:58:00Z"/>
  <w16cex:commentExtensible w16cex:durableId="2BF31B6E" w16cex:dateUtc="2025-06-10T19:00:00Z"/>
  <w16cex:commentExtensible w16cex:durableId="2BF31D08" w16cex:dateUtc="2025-06-10T19:07:00Z"/>
  <w16cex:commentExtensible w16cex:durableId="2BF31D28" w16cex:dateUtc="2025-06-10T19:07:00Z"/>
  <w16cex:commentExtensible w16cex:durableId="2BF32143" w16cex:dateUtc="2025-06-10T19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748D2" w14:textId="77777777" w:rsidR="0029158F" w:rsidRDefault="0029158F" w:rsidP="00AB14CD">
      <w:pPr>
        <w:spacing w:after="0" w:line="240" w:lineRule="auto"/>
      </w:pPr>
      <w:r>
        <w:separator/>
      </w:r>
    </w:p>
  </w:endnote>
  <w:endnote w:type="continuationSeparator" w:id="0">
    <w:p w14:paraId="28748CD0" w14:textId="77777777" w:rsidR="0029158F" w:rsidRDefault="0029158F" w:rsidP="00AB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95ED" w14:textId="77777777" w:rsidR="00D70FD0" w:rsidRDefault="00D70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sdt>
    <w:sdtPr>
      <w:rPr>
        <w:sz w:val="16"/>
        <w:szCs w:val="16"/>
      </w:rPr>
      <w:id w:val="28022838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28549C" w14:textId="1523B554" w:rsidR="00A46230" w:rsidRPr="00A46230" w:rsidRDefault="00A46230">
            <w:pPr>
              <w:pStyle w:val="Pieddepage"/>
              <w:jc w:val="right"/>
              <w:rPr>
                <w:sz w:val="16"/>
                <w:szCs w:val="16"/>
              </w:rPr>
            </w:pPr>
            <w:r w:rsidRPr="00A46230">
              <w:rPr>
                <w:sz w:val="16"/>
                <w:szCs w:val="16"/>
              </w:rPr>
              <w:t xml:space="preserve">Page </w:t>
            </w:r>
            <w:r w:rsidRPr="00A46230">
              <w:rPr>
                <w:b/>
                <w:bCs/>
                <w:sz w:val="16"/>
                <w:szCs w:val="16"/>
              </w:rPr>
              <w:fldChar w:fldCharType="begin"/>
            </w:r>
            <w:r w:rsidRPr="00A46230">
              <w:rPr>
                <w:b/>
                <w:bCs/>
                <w:sz w:val="16"/>
                <w:szCs w:val="16"/>
              </w:rPr>
              <w:instrText>PAGE</w:instrText>
            </w:r>
            <w:r w:rsidRPr="00A46230">
              <w:rPr>
                <w:b/>
                <w:bCs/>
                <w:sz w:val="16"/>
                <w:szCs w:val="16"/>
              </w:rPr>
              <w:fldChar w:fldCharType="separate"/>
            </w:r>
            <w:r w:rsidRPr="00A46230">
              <w:rPr>
                <w:b/>
                <w:bCs/>
                <w:sz w:val="16"/>
                <w:szCs w:val="16"/>
              </w:rPr>
              <w:t>2</w:t>
            </w:r>
            <w:r w:rsidRPr="00A46230">
              <w:rPr>
                <w:b/>
                <w:bCs/>
                <w:sz w:val="16"/>
                <w:szCs w:val="16"/>
              </w:rPr>
              <w:fldChar w:fldCharType="end"/>
            </w:r>
            <w:r w:rsidRPr="00A46230">
              <w:rPr>
                <w:sz w:val="16"/>
                <w:szCs w:val="16"/>
              </w:rPr>
              <w:t xml:space="preserve"> sur </w:t>
            </w:r>
            <w:r w:rsidRPr="00A46230">
              <w:rPr>
                <w:b/>
                <w:bCs/>
                <w:sz w:val="16"/>
                <w:szCs w:val="16"/>
              </w:rPr>
              <w:fldChar w:fldCharType="begin"/>
            </w:r>
            <w:r w:rsidRPr="00A46230">
              <w:rPr>
                <w:b/>
                <w:bCs/>
                <w:sz w:val="16"/>
                <w:szCs w:val="16"/>
              </w:rPr>
              <w:instrText>NUMPAGES</w:instrText>
            </w:r>
            <w:r w:rsidRPr="00A46230">
              <w:rPr>
                <w:b/>
                <w:bCs/>
                <w:sz w:val="16"/>
                <w:szCs w:val="16"/>
              </w:rPr>
              <w:fldChar w:fldCharType="separate"/>
            </w:r>
            <w:r w:rsidRPr="00A46230">
              <w:rPr>
                <w:b/>
                <w:bCs/>
                <w:sz w:val="16"/>
                <w:szCs w:val="16"/>
              </w:rPr>
              <w:t>2</w:t>
            </w:r>
            <w:r w:rsidRPr="00A4623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bookmarkEnd w:id="0"/>
  <w:p w14:paraId="6A594CBE" w14:textId="77777777" w:rsidR="00AB14CD" w:rsidRPr="00795367" w:rsidRDefault="00AB14CD" w:rsidP="007953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789B" w14:textId="77777777" w:rsidR="00D70FD0" w:rsidRDefault="00D70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5B8E2" w14:textId="77777777" w:rsidR="0029158F" w:rsidRDefault="0029158F" w:rsidP="00AB14CD">
      <w:pPr>
        <w:spacing w:after="0" w:line="240" w:lineRule="auto"/>
      </w:pPr>
      <w:r>
        <w:separator/>
      </w:r>
    </w:p>
  </w:footnote>
  <w:footnote w:type="continuationSeparator" w:id="0">
    <w:p w14:paraId="0CBCAA4D" w14:textId="77777777" w:rsidR="0029158F" w:rsidRDefault="0029158F" w:rsidP="00AB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0B0AD" w14:textId="77777777" w:rsidR="00D70FD0" w:rsidRDefault="00D70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9E5B" w14:textId="77777777" w:rsidR="00D70FD0" w:rsidRDefault="00D70F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8A9D" w14:textId="77777777" w:rsidR="00D70FD0" w:rsidRDefault="00D70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14AB"/>
      </v:shape>
    </w:pict>
  </w:numPicBullet>
  <w:abstractNum w:abstractNumId="0" w15:restartNumberingAfterBreak="0">
    <w:nsid w:val="14093F14"/>
    <w:multiLevelType w:val="hybridMultilevel"/>
    <w:tmpl w:val="EF308BEE"/>
    <w:lvl w:ilvl="0" w:tplc="D4EAD580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BA42148"/>
    <w:multiLevelType w:val="hybridMultilevel"/>
    <w:tmpl w:val="7CEE4812"/>
    <w:lvl w:ilvl="0" w:tplc="709C93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D558A2"/>
    <w:multiLevelType w:val="multilevel"/>
    <w:tmpl w:val="F95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CD"/>
    <w:rsid w:val="0003364F"/>
    <w:rsid w:val="000A5006"/>
    <w:rsid w:val="00110993"/>
    <w:rsid w:val="00151240"/>
    <w:rsid w:val="001F3B5E"/>
    <w:rsid w:val="0020728D"/>
    <w:rsid w:val="0029158F"/>
    <w:rsid w:val="002A1494"/>
    <w:rsid w:val="002B6E1E"/>
    <w:rsid w:val="0040457D"/>
    <w:rsid w:val="00441B6C"/>
    <w:rsid w:val="004617AB"/>
    <w:rsid w:val="004F201A"/>
    <w:rsid w:val="005278A3"/>
    <w:rsid w:val="005D12A4"/>
    <w:rsid w:val="006002E4"/>
    <w:rsid w:val="00602872"/>
    <w:rsid w:val="006A1EAC"/>
    <w:rsid w:val="00762683"/>
    <w:rsid w:val="00795367"/>
    <w:rsid w:val="007C5B55"/>
    <w:rsid w:val="007D7C16"/>
    <w:rsid w:val="009005C6"/>
    <w:rsid w:val="00927B89"/>
    <w:rsid w:val="00930C2F"/>
    <w:rsid w:val="00976639"/>
    <w:rsid w:val="00A001FA"/>
    <w:rsid w:val="00A135F1"/>
    <w:rsid w:val="00A46230"/>
    <w:rsid w:val="00A52D0C"/>
    <w:rsid w:val="00A557DC"/>
    <w:rsid w:val="00A90D8F"/>
    <w:rsid w:val="00AB14CD"/>
    <w:rsid w:val="00B2375C"/>
    <w:rsid w:val="00BB3A27"/>
    <w:rsid w:val="00BE42EA"/>
    <w:rsid w:val="00C00A1C"/>
    <w:rsid w:val="00D13CA2"/>
    <w:rsid w:val="00D42A6C"/>
    <w:rsid w:val="00D70FD0"/>
    <w:rsid w:val="00D73CF0"/>
    <w:rsid w:val="00D77951"/>
    <w:rsid w:val="00E82425"/>
    <w:rsid w:val="00EC779C"/>
    <w:rsid w:val="00F02F19"/>
    <w:rsid w:val="00FD2039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87C1B"/>
  <w15:chartTrackingRefBased/>
  <w15:docId w15:val="{D52E5161-30C3-420A-A554-6BC5065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4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4C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4CD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4CD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4CD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D12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12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12A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12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12A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b7l8dsl11" TargetMode="External"/><Relationship Id="rId13" Type="http://schemas.openxmlformats.org/officeDocument/2006/relationships/hyperlink" Target="https://www.economie.gouv.fr/dgfip/taux-de-chancellerie/bareme-des-frais-de-mission-letrange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sylviane.dompoint@chu-ly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lia.diemunsch@chu-lyon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nalia.diemunsch@chu-lyon.f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ylviane.dompoint@chu-lyon.fr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DIEMUNSCH, Analia</dc:creator>
  <cp:keywords/>
  <dc:description/>
  <cp:lastModifiedBy>DIEMUNSCH, Analia</cp:lastModifiedBy>
  <cp:revision>2</cp:revision>
  <cp:lastPrinted>2025-06-17T07:05:00Z</cp:lastPrinted>
  <dcterms:created xsi:type="dcterms:W3CDTF">2026-02-06T12:54:00Z</dcterms:created>
  <dcterms:modified xsi:type="dcterms:W3CDTF">2026-02-06T12:54:00Z</dcterms:modified>
</cp:coreProperties>
</file>